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93" w:rsidRDefault="00505C93" w:rsidP="00505C93">
      <w:pPr>
        <w:pStyle w:val="a3"/>
        <w:shd w:val="clear" w:color="auto" w:fill="FFFFFF"/>
        <w:spacing w:before="30" w:beforeAutospacing="0" w:after="0" w:afterAutospacing="0"/>
        <w:ind w:firstLine="709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48"/>
          <w:szCs w:val="48"/>
        </w:rPr>
        <w:t>«Основы религиозных культур и светской этики»</w:t>
      </w:r>
      <w:bookmarkStart w:id="0" w:name="_GoBack"/>
      <w:bookmarkEnd w:id="0"/>
    </w:p>
    <w:p w:rsidR="00505C93" w:rsidRDefault="00505C93" w:rsidP="00505C9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</w:t>
      </w:r>
      <w:r>
        <w:rPr>
          <w:color w:val="000000"/>
        </w:rPr>
        <w:br/>
      </w:r>
      <w:r>
        <w:rPr>
          <w:b/>
          <w:bCs/>
          <w:color w:val="000000"/>
        </w:rPr>
        <w:t>Электронные варианты учебных пособий</w:t>
      </w:r>
    </w:p>
    <w:p w:rsidR="00505C93" w:rsidRDefault="00505C93" w:rsidP="00505C93">
      <w:pPr>
        <w:pStyle w:val="a3"/>
        <w:shd w:val="clear" w:color="auto" w:fill="FFFFFF"/>
        <w:spacing w:before="30" w:beforeAutospacing="0" w:after="119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- Основы религиозных культур и светской этики. Основы мировых религиозных культур. 4-5 классы: учебное пособие для общеобразовательных учреждений / [А. Л. </w:t>
      </w:r>
      <w:proofErr w:type="spellStart"/>
      <w:r>
        <w:rPr>
          <w:color w:val="000000"/>
        </w:rPr>
        <w:t>Беглов</w:t>
      </w:r>
      <w:proofErr w:type="spellEnd"/>
      <w:r>
        <w:rPr>
          <w:color w:val="000000"/>
        </w:rPr>
        <w:t xml:space="preserve">, Е. В. Саплина, Е. С. Токарева, А. А. </w:t>
      </w:r>
      <w:proofErr w:type="spellStart"/>
      <w:r>
        <w:rPr>
          <w:color w:val="000000"/>
        </w:rPr>
        <w:t>Ярлыкапов</w:t>
      </w:r>
      <w:proofErr w:type="spellEnd"/>
      <w:r>
        <w:rPr>
          <w:color w:val="000000"/>
        </w:rPr>
        <w:t>]. – М.: Просвещение, 2010. </w:t>
      </w:r>
      <w:hyperlink r:id="rId4" w:tgtFrame="_blank" w:history="1">
        <w:r>
          <w:rPr>
            <w:rStyle w:val="a4"/>
            <w:b/>
            <w:bCs/>
          </w:rPr>
          <w:t>Основы мировых религиозных культур</w:t>
        </w:r>
      </w:hyperlink>
      <w:r>
        <w:rPr>
          <w:color w:val="000000"/>
        </w:rPr>
        <w:t xml:space="preserve"> 332 </w:t>
      </w:r>
      <w:proofErr w:type="spellStart"/>
      <w:r>
        <w:rPr>
          <w:color w:val="000000"/>
        </w:rPr>
        <w:t>Kb</w:t>
      </w:r>
      <w:proofErr w:type="spellEnd"/>
    </w:p>
    <w:p w:rsidR="00505C93" w:rsidRDefault="00505C93" w:rsidP="00505C9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- Основы религиозных культур и светской этики. 4-5 классы: учебное пособие для общеобразовательных учреждений. – М.: Просвещение, 2010.</w:t>
      </w:r>
      <w:hyperlink r:id="rId5" w:tgtFrame="_blank" w:history="1">
        <w:r>
          <w:rPr>
            <w:rStyle w:val="a4"/>
            <w:b/>
            <w:bCs/>
            <w:color w:val="6C90C0"/>
          </w:rPr>
          <w:t> </w:t>
        </w:r>
      </w:hyperlink>
      <w:hyperlink r:id="rId6" w:tgtFrame="_blank" w:history="1">
        <w:r>
          <w:rPr>
            <w:rStyle w:val="a4"/>
            <w:b/>
            <w:bCs/>
            <w:color w:val="6C90C0"/>
          </w:rPr>
          <w:t>Основы светской этики</w:t>
        </w:r>
      </w:hyperlink>
      <w:hyperlink r:id="rId7" w:tgtFrame="_blank" w:history="1">
        <w:r>
          <w:rPr>
            <w:rStyle w:val="a4"/>
            <w:b/>
            <w:bCs/>
            <w:color w:val="6C90C0"/>
          </w:rPr>
          <w:t> </w:t>
        </w:r>
      </w:hyperlink>
      <w:r>
        <w:rPr>
          <w:color w:val="000000"/>
        </w:rPr>
        <w:t xml:space="preserve">406 </w:t>
      </w:r>
      <w:proofErr w:type="spellStart"/>
      <w:r>
        <w:rPr>
          <w:color w:val="000000"/>
        </w:rPr>
        <w:t>Kb</w:t>
      </w:r>
      <w:proofErr w:type="spell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"http://sharingmatrix.com/file/7457537/svetskaya_etika.pdf" </w:instrText>
      </w:r>
      <w:r>
        <w:rPr>
          <w:color w:val="000000"/>
        </w:rPr>
        <w:fldChar w:fldCharType="separate"/>
      </w:r>
      <w:r>
        <w:rPr>
          <w:b/>
          <w:bCs/>
          <w:color w:val="0000FF"/>
          <w:u w:val="single"/>
        </w:rPr>
        <w:br/>
      </w:r>
      <w:r>
        <w:rPr>
          <w:color w:val="000000"/>
        </w:rPr>
        <w:fldChar w:fldCharType="end"/>
      </w:r>
      <w:r>
        <w:rPr>
          <w:color w:val="000000"/>
        </w:rPr>
        <w:t>- Основы религиозных культур и светской этики. Основы православной культуры. 4-5 классы: учебное пособие для общеобразовательных учреждений / А. В. Кураев. – М.: Просвещение, 2010. </w:t>
      </w:r>
      <w:hyperlink r:id="rId8" w:tgtFrame="_blank" w:history="1">
        <w:r>
          <w:rPr>
            <w:rStyle w:val="a4"/>
            <w:b/>
            <w:bCs/>
          </w:rPr>
          <w:t xml:space="preserve">Основы православной культуры 442 </w:t>
        </w:r>
        <w:proofErr w:type="spellStart"/>
        <w:r>
          <w:rPr>
            <w:rStyle w:val="a4"/>
            <w:b/>
            <w:bCs/>
          </w:rPr>
          <w:t>Kb</w:t>
        </w:r>
        <w:proofErr w:type="spellEnd"/>
      </w:hyperlink>
      <w:r>
        <w:rPr>
          <w:color w:val="000000"/>
        </w:rPr>
        <w:br/>
        <w:t xml:space="preserve">- Основы религиозных культур и светской этики. Основы исламской культуры. 4-5 классы: учебное пособие для общеобразовательных учреждений / Д. И. </w:t>
      </w:r>
      <w:proofErr w:type="spellStart"/>
      <w:r>
        <w:rPr>
          <w:color w:val="000000"/>
        </w:rPr>
        <w:t>Латышина</w:t>
      </w:r>
      <w:proofErr w:type="spellEnd"/>
      <w:r>
        <w:rPr>
          <w:color w:val="000000"/>
        </w:rPr>
        <w:t>, М. Ф. Муртазин. – М.: Просвещение, 2010. </w:t>
      </w:r>
      <w:hyperlink r:id="rId9" w:tgtFrame="_blank" w:history="1">
        <w:r>
          <w:rPr>
            <w:rStyle w:val="a4"/>
            <w:b/>
            <w:bCs/>
            <w:color w:val="6C90C0"/>
          </w:rPr>
          <w:t>Основы исламской культуры</w:t>
        </w:r>
      </w:hyperlink>
      <w:hyperlink r:id="rId10" w:tgtFrame="_blank" w:history="1">
        <w:r>
          <w:rPr>
            <w:rStyle w:val="a4"/>
            <w:b/>
            <w:bCs/>
            <w:color w:val="6C90C0"/>
          </w:rPr>
          <w:t> </w:t>
        </w:r>
      </w:hyperlink>
      <w:r>
        <w:rPr>
          <w:color w:val="000000"/>
        </w:rPr>
        <w:t xml:space="preserve">408 </w:t>
      </w:r>
      <w:proofErr w:type="spellStart"/>
      <w:r>
        <w:rPr>
          <w:color w:val="000000"/>
        </w:rPr>
        <w:t>Kb</w:t>
      </w:r>
      <w:proofErr w:type="spellEnd"/>
      <w:r>
        <w:rPr>
          <w:color w:val="000000"/>
        </w:rPr>
        <w:br/>
        <w:t xml:space="preserve">- Основы религиозных культур и светской этики. Основы буддийской культуры. 4-5 классы: учебное пособие для общеобразовательных учреждений / В. Л. </w:t>
      </w:r>
      <w:proofErr w:type="spellStart"/>
      <w:r>
        <w:rPr>
          <w:color w:val="000000"/>
        </w:rPr>
        <w:t>Чимитдоржиев</w:t>
      </w:r>
      <w:proofErr w:type="spellEnd"/>
      <w:r>
        <w:rPr>
          <w:color w:val="000000"/>
        </w:rPr>
        <w:t>. – М.: Просвещение, 2010. </w:t>
      </w:r>
      <w:hyperlink r:id="rId11" w:tgtFrame="_blank" w:history="1">
        <w:r>
          <w:rPr>
            <w:rStyle w:val="a4"/>
            <w:b/>
            <w:bCs/>
            <w:color w:val="6C90C0"/>
          </w:rPr>
          <w:t>Основы буддийской культуры</w:t>
        </w:r>
      </w:hyperlink>
      <w:hyperlink r:id="rId12" w:tgtFrame="_blank" w:history="1">
        <w:r>
          <w:rPr>
            <w:rStyle w:val="a4"/>
            <w:b/>
            <w:bCs/>
            <w:color w:val="6C90C0"/>
          </w:rPr>
          <w:t> </w:t>
        </w:r>
      </w:hyperlink>
      <w:r>
        <w:rPr>
          <w:color w:val="000000"/>
        </w:rPr>
        <w:t xml:space="preserve">398 </w:t>
      </w:r>
      <w:proofErr w:type="spellStart"/>
      <w:r>
        <w:rPr>
          <w:color w:val="000000"/>
        </w:rPr>
        <w:t>Kb</w:t>
      </w:r>
      <w:proofErr w:type="spellEnd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"http://sharingmatrix.com/file/7457527/buddhizm.pdf" </w:instrText>
      </w:r>
      <w:r>
        <w:rPr>
          <w:color w:val="000000"/>
        </w:rPr>
        <w:fldChar w:fldCharType="separate"/>
      </w:r>
      <w:r>
        <w:rPr>
          <w:b/>
          <w:bCs/>
          <w:color w:val="0000FF"/>
          <w:u w:val="single"/>
        </w:rPr>
        <w:br/>
      </w:r>
      <w:r>
        <w:rPr>
          <w:color w:val="000000"/>
        </w:rPr>
        <w:fldChar w:fldCharType="end"/>
      </w:r>
      <w:r>
        <w:rPr>
          <w:color w:val="000000"/>
        </w:rPr>
        <w:t xml:space="preserve">- Основы религиозных культур и светской этики. Основы иудейской культуры. 4-5 классы: учебное пособие для общеобразовательных учреждений / М. А. Членов, Г. А. </w:t>
      </w:r>
      <w:proofErr w:type="spellStart"/>
      <w:r>
        <w:rPr>
          <w:color w:val="000000"/>
        </w:rPr>
        <w:t>Миндрина</w:t>
      </w:r>
      <w:proofErr w:type="spellEnd"/>
      <w:r>
        <w:rPr>
          <w:color w:val="000000"/>
        </w:rPr>
        <w:t xml:space="preserve">, А. В. </w:t>
      </w:r>
      <w:proofErr w:type="spellStart"/>
      <w:r>
        <w:rPr>
          <w:color w:val="000000"/>
        </w:rPr>
        <w:t>Глоцер</w:t>
      </w:r>
      <w:proofErr w:type="spellEnd"/>
      <w:r>
        <w:rPr>
          <w:color w:val="000000"/>
        </w:rPr>
        <w:t>. – М.: Просвещение, 2010. </w:t>
      </w:r>
      <w:hyperlink r:id="rId13" w:tgtFrame="_blank" w:history="1">
        <w:r>
          <w:rPr>
            <w:rStyle w:val="a4"/>
            <w:b/>
            <w:bCs/>
            <w:color w:val="9ABAE0"/>
          </w:rPr>
          <w:t>Основы иудейской культуры</w:t>
        </w:r>
      </w:hyperlink>
      <w:hyperlink r:id="rId14" w:tgtFrame="_blank" w:history="1">
        <w:r>
          <w:rPr>
            <w:rStyle w:val="a4"/>
            <w:b/>
            <w:bCs/>
            <w:color w:val="6C90C0"/>
          </w:rPr>
          <w:t> </w:t>
        </w:r>
      </w:hyperlink>
      <w:r>
        <w:rPr>
          <w:color w:val="000000"/>
        </w:rPr>
        <w:t xml:space="preserve">532 </w:t>
      </w:r>
      <w:proofErr w:type="spellStart"/>
      <w:r>
        <w:rPr>
          <w:color w:val="000000"/>
        </w:rPr>
        <w:t>Kb</w:t>
      </w:r>
      <w:proofErr w:type="spellEnd"/>
    </w:p>
    <w:p w:rsidR="00505C93" w:rsidRDefault="00505C93" w:rsidP="00505C9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57766" w:rsidRDefault="00857766"/>
    <w:sectPr w:rsidR="008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46"/>
    <w:rsid w:val="00185709"/>
    <w:rsid w:val="00505C93"/>
    <w:rsid w:val="005A2946"/>
    <w:rsid w:val="0085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5521-CFCC-4B92-BF8B-818A9196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og15.edusite.ru/DswMedia/pravoslavie.doc" TargetMode="External"/><Relationship Id="rId13" Type="http://schemas.openxmlformats.org/officeDocument/2006/relationships/hyperlink" Target="http://vlog15.edusite.ru/DswMedia/jew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log15.edusite.ru/DswMedia/etika.doc" TargetMode="External"/><Relationship Id="rId12" Type="http://schemas.openxmlformats.org/officeDocument/2006/relationships/hyperlink" Target="http://vlog15.edusite.ru/DswMedia/jew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log15.edusite.ru/DswMedia/etika.doc" TargetMode="External"/><Relationship Id="rId11" Type="http://schemas.openxmlformats.org/officeDocument/2006/relationships/hyperlink" Target="http://vlog15.edusite.ru/DswMedia/buddism.doc" TargetMode="External"/><Relationship Id="rId5" Type="http://schemas.openxmlformats.org/officeDocument/2006/relationships/hyperlink" Target="http://vlog15.edusite.ru/DswMedia/etika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log15.edusite.ru/DswMedia/islam.doc" TargetMode="External"/><Relationship Id="rId4" Type="http://schemas.openxmlformats.org/officeDocument/2006/relationships/hyperlink" Target="http://vlog15.edusite.ru/DswMedia/religions.doc" TargetMode="External"/><Relationship Id="rId9" Type="http://schemas.openxmlformats.org/officeDocument/2006/relationships/hyperlink" Target="http://vlog15.edusite.ru/DswMedia/islam.doc" TargetMode="External"/><Relationship Id="rId14" Type="http://schemas.openxmlformats.org/officeDocument/2006/relationships/hyperlink" Target="http://vlog15.edusite.ru/DswMedia/jew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2018-04-26T11:36:00Z</dcterms:created>
  <dcterms:modified xsi:type="dcterms:W3CDTF">2018-04-26T12:59:00Z</dcterms:modified>
</cp:coreProperties>
</file>